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C547F4" w:rsidRDefault="000B43BB" w:rsidP="00C547F4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C547F4" w:rsidRPr="0037514F">
        <w:rPr>
          <w:b/>
          <w:sz w:val="24"/>
          <w:szCs w:val="24"/>
        </w:rPr>
        <w:t xml:space="preserve">ALIENAZIONE </w:t>
      </w:r>
      <w:r w:rsidR="00C547F4" w:rsidRPr="009257EF">
        <w:rPr>
          <w:b/>
          <w:sz w:val="24"/>
          <w:szCs w:val="24"/>
        </w:rPr>
        <w:t>DI N.</w:t>
      </w:r>
      <w:r w:rsidR="00C547F4">
        <w:rPr>
          <w:b/>
          <w:sz w:val="24"/>
          <w:szCs w:val="24"/>
        </w:rPr>
        <w:t xml:space="preserve"> 1 </w:t>
      </w:r>
      <w:r w:rsidR="00C547F4" w:rsidRPr="0008653E">
        <w:rPr>
          <w:b/>
          <w:caps/>
          <w:sz w:val="24"/>
          <w:szCs w:val="24"/>
        </w:rPr>
        <w:t>Renault Maxity</w:t>
      </w:r>
      <w:r w:rsidR="00C547F4" w:rsidRPr="0008653E">
        <w:rPr>
          <w:b/>
          <w:sz w:val="24"/>
          <w:szCs w:val="24"/>
        </w:rPr>
        <w:t xml:space="preserve"> DF592YY</w:t>
      </w:r>
      <w:r w:rsidR="00C547F4" w:rsidRPr="009257EF">
        <w:rPr>
          <w:b/>
          <w:sz w:val="24"/>
          <w:szCs w:val="24"/>
        </w:rPr>
        <w:t xml:space="preserve"> </w:t>
      </w:r>
      <w:r w:rsidR="00C547F4">
        <w:rPr>
          <w:b/>
          <w:sz w:val="24"/>
          <w:szCs w:val="24"/>
        </w:rPr>
        <w:t xml:space="preserve">DI </w:t>
      </w:r>
      <w:r w:rsidR="00C547F4" w:rsidRPr="009257EF">
        <w:rPr>
          <w:b/>
          <w:sz w:val="24"/>
          <w:szCs w:val="24"/>
        </w:rPr>
        <w:t>PROPRIETA</w:t>
      </w:r>
      <w:r w:rsidR="00C547F4">
        <w:rPr>
          <w:b/>
          <w:sz w:val="24"/>
          <w:szCs w:val="24"/>
        </w:rPr>
        <w:t>’ DI FERRARA TUA SPA – LOTTO 1</w:t>
      </w:r>
    </w:p>
    <w:p w:rsidR="008C6F8D" w:rsidRPr="008C6F8D" w:rsidRDefault="008C6F8D" w:rsidP="008C6F8D">
      <w:pPr>
        <w:tabs>
          <w:tab w:val="left" w:pos="1065"/>
        </w:tabs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8C6F8D">
        <w:rPr>
          <w:rFonts w:ascii="Calibri" w:hAnsi="Calibri"/>
          <w:lang w:eastAsia="it-IT"/>
        </w:rPr>
        <w:t>Prov</w:t>
      </w:r>
      <w:proofErr w:type="spellEnd"/>
      <w:r w:rsidRPr="008C6F8D">
        <w:rPr>
          <w:rFonts w:ascii="Calibri" w:hAnsi="Calibri"/>
          <w:lang w:eastAsia="it-IT"/>
        </w:rPr>
        <w:t>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bookmarkStart w:id="0" w:name="_GoBack"/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C547F4" w:rsidRPr="00612AE3">
        <w:t>Renault Maxity DF592YY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conseguenti al provvedimento </w:t>
      </w:r>
      <w:bookmarkEnd w:id="0"/>
      <w:r w:rsidRPr="008C6F8D">
        <w:rPr>
          <w:rFonts w:ascii="Calibri" w:hAnsi="Calibri"/>
        </w:rPr>
        <w:lastRenderedPageBreak/>
        <w:t xml:space="preserve">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>□ di avere effettuato il sopralluogo obbligatorio del veicolo 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>□ che il soggetto sottoscritto, per se per i suoi aventi causa, rinuncia espressamente ad ogni e qualsiasi pretesa futura, eventualmente attribuibile a carente conoscenza dello stato del mezzo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B43BB"/>
    <w:rsid w:val="00117C00"/>
    <w:rsid w:val="001252C3"/>
    <w:rsid w:val="00183A61"/>
    <w:rsid w:val="001A278F"/>
    <w:rsid w:val="002306C8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547F4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7</cp:revision>
  <cp:lastPrinted>2023-04-26T13:52:00Z</cp:lastPrinted>
  <dcterms:created xsi:type="dcterms:W3CDTF">2023-06-06T06:48:00Z</dcterms:created>
  <dcterms:modified xsi:type="dcterms:W3CDTF">2023-06-07T07:51:00Z</dcterms:modified>
</cp:coreProperties>
</file>